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952" w:rsidRPr="00C667A6" w:rsidRDefault="00E008E8">
      <w:pPr>
        <w:rPr>
          <w:sz w:val="44"/>
          <w:szCs w:val="44"/>
        </w:rPr>
      </w:pPr>
      <w:r w:rsidRPr="00C667A6">
        <w:rPr>
          <w:sz w:val="44"/>
          <w:szCs w:val="44"/>
        </w:rPr>
        <w:t xml:space="preserve">                             </w:t>
      </w:r>
      <w:bookmarkStart w:id="0" w:name="_GoBack"/>
      <w:bookmarkEnd w:id="0"/>
      <w:r w:rsidRPr="00C667A6">
        <w:rPr>
          <w:sz w:val="44"/>
          <w:szCs w:val="44"/>
        </w:rPr>
        <w:t xml:space="preserve">         План</w:t>
      </w:r>
    </w:p>
    <w:p w:rsidR="00E008E8" w:rsidRDefault="00E008E8">
      <w:pPr>
        <w:rPr>
          <w:sz w:val="36"/>
          <w:szCs w:val="36"/>
        </w:rPr>
      </w:pPr>
      <w:r>
        <w:rPr>
          <w:sz w:val="36"/>
          <w:szCs w:val="36"/>
        </w:rPr>
        <w:t>Качества работы МКДОУ  «Детский сад «</w:t>
      </w:r>
      <w:proofErr w:type="spellStart"/>
      <w:r>
        <w:rPr>
          <w:sz w:val="36"/>
          <w:szCs w:val="36"/>
        </w:rPr>
        <w:t>Лашын</w:t>
      </w:r>
      <w:proofErr w:type="spellEnd"/>
      <w:r>
        <w:rPr>
          <w:sz w:val="36"/>
          <w:szCs w:val="36"/>
        </w:rPr>
        <w:t>» по НОКО</w:t>
      </w:r>
    </w:p>
    <w:p w:rsidR="00E008E8" w:rsidRDefault="00E008E8">
      <w:pPr>
        <w:rPr>
          <w:sz w:val="36"/>
          <w:szCs w:val="36"/>
        </w:rPr>
      </w:pPr>
    </w:p>
    <w:p w:rsidR="00E95569" w:rsidRPr="00E95569" w:rsidRDefault="00E9556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Pr="00E95569">
        <w:rPr>
          <w:b/>
          <w:sz w:val="24"/>
          <w:szCs w:val="24"/>
        </w:rPr>
        <w:t>Критерий 1</w:t>
      </w:r>
    </w:p>
    <w:p w:rsidR="00E008E8" w:rsidRPr="00E95569" w:rsidRDefault="00E008E8">
      <w:pPr>
        <w:rPr>
          <w:b/>
          <w:i/>
          <w:sz w:val="32"/>
          <w:szCs w:val="32"/>
        </w:rPr>
      </w:pPr>
      <w:r w:rsidRPr="00E95569">
        <w:rPr>
          <w:b/>
          <w:i/>
          <w:sz w:val="32"/>
          <w:szCs w:val="32"/>
        </w:rPr>
        <w:t>Открытость и доступность информации об организациях,  осуществляющих образовательную деятельность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5"/>
        <w:gridCol w:w="4320"/>
        <w:gridCol w:w="4786"/>
      </w:tblGrid>
      <w:tr w:rsidR="007920E6" w:rsidTr="007920E6">
        <w:tc>
          <w:tcPr>
            <w:tcW w:w="465" w:type="dxa"/>
          </w:tcPr>
          <w:p w:rsidR="007920E6" w:rsidRPr="007920E6" w:rsidRDefault="007920E6">
            <w:pPr>
              <w:rPr>
                <w:sz w:val="28"/>
                <w:szCs w:val="28"/>
              </w:rPr>
            </w:pPr>
            <w:r w:rsidRPr="007920E6">
              <w:rPr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:rsidR="007920E6" w:rsidRPr="007920E6" w:rsidRDefault="007920E6">
            <w:pPr>
              <w:rPr>
                <w:sz w:val="24"/>
                <w:szCs w:val="24"/>
              </w:rPr>
            </w:pPr>
            <w:r w:rsidRPr="007920E6">
              <w:rPr>
                <w:sz w:val="24"/>
                <w:szCs w:val="24"/>
              </w:rPr>
              <w:t>Полнота и актуальность</w:t>
            </w:r>
            <w:r>
              <w:rPr>
                <w:sz w:val="24"/>
                <w:szCs w:val="24"/>
              </w:rPr>
              <w:t xml:space="preserve"> информации об организации ее деятельности, размещенной на официальном сайте организации в информационно-телекоммуникационной сети Интернет</w:t>
            </w:r>
          </w:p>
        </w:tc>
        <w:tc>
          <w:tcPr>
            <w:tcW w:w="4786" w:type="dxa"/>
          </w:tcPr>
          <w:p w:rsidR="007920E6" w:rsidRPr="007920E6" w:rsidRDefault="007920E6">
            <w:pPr>
              <w:rPr>
                <w:sz w:val="24"/>
                <w:szCs w:val="24"/>
              </w:rPr>
            </w:pPr>
            <w:r w:rsidRPr="007920E6">
              <w:rPr>
                <w:sz w:val="24"/>
                <w:szCs w:val="24"/>
              </w:rPr>
              <w:t>Продолжать</w:t>
            </w:r>
            <w:r>
              <w:rPr>
                <w:sz w:val="24"/>
                <w:szCs w:val="24"/>
              </w:rPr>
              <w:t xml:space="preserve"> политику информационной открытости на основе требований нормативных документов</w:t>
            </w:r>
          </w:p>
        </w:tc>
      </w:tr>
      <w:tr w:rsidR="007920E6" w:rsidTr="007920E6">
        <w:tc>
          <w:tcPr>
            <w:tcW w:w="465" w:type="dxa"/>
          </w:tcPr>
          <w:p w:rsidR="007920E6" w:rsidRPr="007920E6" w:rsidRDefault="007920E6">
            <w:pPr>
              <w:rPr>
                <w:sz w:val="28"/>
                <w:szCs w:val="28"/>
              </w:rPr>
            </w:pPr>
            <w:r w:rsidRPr="007920E6">
              <w:rPr>
                <w:sz w:val="28"/>
                <w:szCs w:val="28"/>
              </w:rPr>
              <w:t>2</w:t>
            </w:r>
          </w:p>
        </w:tc>
        <w:tc>
          <w:tcPr>
            <w:tcW w:w="4320" w:type="dxa"/>
          </w:tcPr>
          <w:p w:rsidR="007920E6" w:rsidRPr="007920E6" w:rsidRDefault="007920E6">
            <w:pPr>
              <w:rPr>
                <w:sz w:val="24"/>
                <w:szCs w:val="24"/>
              </w:rPr>
            </w:pPr>
            <w:r w:rsidRPr="007920E6">
              <w:rPr>
                <w:sz w:val="24"/>
                <w:szCs w:val="24"/>
              </w:rPr>
              <w:t>Наличие на официальном сайте</w:t>
            </w:r>
            <w:r>
              <w:rPr>
                <w:sz w:val="24"/>
                <w:szCs w:val="24"/>
              </w:rPr>
              <w:t xml:space="preserve"> организации в сети Интернет сведений о педагогических работниках организации по следующим параметрам</w:t>
            </w:r>
          </w:p>
        </w:tc>
        <w:tc>
          <w:tcPr>
            <w:tcW w:w="4786" w:type="dxa"/>
          </w:tcPr>
          <w:p w:rsidR="007920E6" w:rsidRDefault="001B2731">
            <w:pPr>
              <w:rPr>
                <w:sz w:val="32"/>
                <w:szCs w:val="32"/>
              </w:rPr>
            </w:pPr>
            <w:r w:rsidRPr="007920E6">
              <w:rPr>
                <w:sz w:val="24"/>
                <w:szCs w:val="24"/>
              </w:rPr>
              <w:t>Продолжать</w:t>
            </w:r>
            <w:r>
              <w:rPr>
                <w:sz w:val="24"/>
                <w:szCs w:val="24"/>
              </w:rPr>
              <w:t xml:space="preserve"> политику информационной открытости на основе требований нормативных документов</w:t>
            </w:r>
          </w:p>
        </w:tc>
      </w:tr>
      <w:tr w:rsidR="007920E6" w:rsidTr="007920E6">
        <w:tc>
          <w:tcPr>
            <w:tcW w:w="465" w:type="dxa"/>
          </w:tcPr>
          <w:p w:rsidR="007920E6" w:rsidRPr="007920E6" w:rsidRDefault="007920E6">
            <w:pPr>
              <w:rPr>
                <w:sz w:val="28"/>
                <w:szCs w:val="28"/>
              </w:rPr>
            </w:pPr>
            <w:r w:rsidRPr="007920E6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:rsidR="007920E6" w:rsidRPr="007920E6" w:rsidRDefault="00792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Доступность взаимодействия с получателем образовательных услуг</w:t>
            </w:r>
          </w:p>
        </w:tc>
        <w:tc>
          <w:tcPr>
            <w:tcW w:w="4786" w:type="dxa"/>
          </w:tcPr>
          <w:p w:rsidR="007920E6" w:rsidRDefault="001B2731">
            <w:pPr>
              <w:rPr>
                <w:sz w:val="32"/>
                <w:szCs w:val="32"/>
              </w:rPr>
            </w:pPr>
            <w:r w:rsidRPr="007920E6">
              <w:rPr>
                <w:sz w:val="24"/>
                <w:szCs w:val="24"/>
              </w:rPr>
              <w:t>Продолжать</w:t>
            </w:r>
            <w:r>
              <w:rPr>
                <w:sz w:val="24"/>
                <w:szCs w:val="24"/>
              </w:rPr>
              <w:t xml:space="preserve"> политику информационной открытости на основе требований нормативных документов</w:t>
            </w:r>
          </w:p>
        </w:tc>
      </w:tr>
      <w:tr w:rsidR="007920E6" w:rsidTr="007920E6">
        <w:tc>
          <w:tcPr>
            <w:tcW w:w="465" w:type="dxa"/>
          </w:tcPr>
          <w:p w:rsidR="007920E6" w:rsidRPr="007920E6" w:rsidRDefault="007920E6">
            <w:pPr>
              <w:rPr>
                <w:sz w:val="28"/>
                <w:szCs w:val="28"/>
              </w:rPr>
            </w:pPr>
            <w:r w:rsidRPr="007920E6">
              <w:rPr>
                <w:sz w:val="28"/>
                <w:szCs w:val="28"/>
              </w:rPr>
              <w:t>4</w:t>
            </w:r>
          </w:p>
        </w:tc>
        <w:tc>
          <w:tcPr>
            <w:tcW w:w="4320" w:type="dxa"/>
          </w:tcPr>
          <w:p w:rsidR="007920E6" w:rsidRPr="007920E6" w:rsidRDefault="007920E6" w:rsidP="001B27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Доступность сведений о ходе рассмотрения  обращений граждан</w:t>
            </w:r>
            <w:r w:rsidR="001B273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поступивших в организац</w:t>
            </w:r>
            <w:r w:rsidR="00C667A6">
              <w:rPr>
                <w:sz w:val="24"/>
                <w:szCs w:val="24"/>
              </w:rPr>
              <w:t>ию от получателей образовательн</w:t>
            </w:r>
            <w:r>
              <w:rPr>
                <w:sz w:val="24"/>
                <w:szCs w:val="24"/>
              </w:rPr>
              <w:t>ых</w:t>
            </w:r>
            <w:r w:rsidR="001B273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услуг</w:t>
            </w:r>
          </w:p>
        </w:tc>
        <w:tc>
          <w:tcPr>
            <w:tcW w:w="4786" w:type="dxa"/>
          </w:tcPr>
          <w:p w:rsidR="007920E6" w:rsidRDefault="001B2731">
            <w:pPr>
              <w:rPr>
                <w:sz w:val="32"/>
                <w:szCs w:val="32"/>
              </w:rPr>
            </w:pPr>
            <w:r w:rsidRPr="007920E6">
              <w:rPr>
                <w:sz w:val="24"/>
                <w:szCs w:val="24"/>
              </w:rPr>
              <w:t>Продолжать</w:t>
            </w:r>
            <w:r>
              <w:rPr>
                <w:sz w:val="24"/>
                <w:szCs w:val="24"/>
              </w:rPr>
              <w:t xml:space="preserve"> политику информационной открытости на основе требований нормативных документов</w:t>
            </w:r>
          </w:p>
        </w:tc>
      </w:tr>
    </w:tbl>
    <w:p w:rsidR="00E008E8" w:rsidRDefault="00E008E8">
      <w:pPr>
        <w:rPr>
          <w:sz w:val="32"/>
          <w:szCs w:val="32"/>
        </w:rPr>
      </w:pPr>
    </w:p>
    <w:p w:rsidR="00671C77" w:rsidRPr="00671C77" w:rsidRDefault="00671C77">
      <w:pPr>
        <w:rPr>
          <w:b/>
          <w:sz w:val="24"/>
          <w:szCs w:val="24"/>
        </w:rPr>
      </w:pPr>
      <w:r w:rsidRPr="00671C77">
        <w:rPr>
          <w:b/>
          <w:sz w:val="24"/>
          <w:szCs w:val="24"/>
        </w:rPr>
        <w:t xml:space="preserve">                                                                     Критерий 2</w:t>
      </w:r>
    </w:p>
    <w:p w:rsidR="001B2731" w:rsidRPr="00E95569" w:rsidRDefault="001B2731">
      <w:pPr>
        <w:rPr>
          <w:b/>
          <w:i/>
          <w:sz w:val="32"/>
          <w:szCs w:val="32"/>
        </w:rPr>
      </w:pPr>
      <w:r w:rsidRPr="00E95569">
        <w:rPr>
          <w:b/>
          <w:i/>
          <w:sz w:val="32"/>
          <w:szCs w:val="32"/>
        </w:rPr>
        <w:t>Комфортность условий</w:t>
      </w:r>
      <w:proofErr w:type="gramStart"/>
      <w:r w:rsidRPr="00E95569">
        <w:rPr>
          <w:b/>
          <w:i/>
          <w:sz w:val="32"/>
          <w:szCs w:val="32"/>
        </w:rPr>
        <w:t xml:space="preserve"> ,</w:t>
      </w:r>
      <w:proofErr w:type="gramEnd"/>
      <w:r w:rsidR="00C667A6">
        <w:rPr>
          <w:b/>
          <w:i/>
          <w:sz w:val="32"/>
          <w:szCs w:val="32"/>
        </w:rPr>
        <w:t xml:space="preserve"> </w:t>
      </w:r>
      <w:r w:rsidRPr="00E95569">
        <w:rPr>
          <w:b/>
          <w:i/>
          <w:sz w:val="32"/>
          <w:szCs w:val="32"/>
        </w:rPr>
        <w:t>в которых осуществляется образовательная деятельность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"/>
        <w:gridCol w:w="4408"/>
        <w:gridCol w:w="4784"/>
      </w:tblGrid>
      <w:tr w:rsidR="001B2731" w:rsidTr="001B2731">
        <w:tc>
          <w:tcPr>
            <w:tcW w:w="375" w:type="dxa"/>
          </w:tcPr>
          <w:p w:rsidR="001B2731" w:rsidRDefault="001B273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4410" w:type="dxa"/>
          </w:tcPr>
          <w:p w:rsidR="001B2731" w:rsidRPr="001B2731" w:rsidRDefault="001B27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Материально-техническое и информационное обеспечение организации</w:t>
            </w:r>
          </w:p>
        </w:tc>
        <w:tc>
          <w:tcPr>
            <w:tcW w:w="4786" w:type="dxa"/>
          </w:tcPr>
          <w:p w:rsidR="001B2731" w:rsidRPr="0062786D" w:rsidRDefault="006278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материально-техническую базу учреждения в соответствии с требованиями законодательства РФ</w:t>
            </w:r>
          </w:p>
        </w:tc>
      </w:tr>
      <w:tr w:rsidR="001B2731" w:rsidTr="001B2731">
        <w:tc>
          <w:tcPr>
            <w:tcW w:w="375" w:type="dxa"/>
          </w:tcPr>
          <w:p w:rsidR="001B2731" w:rsidRDefault="001B273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4410" w:type="dxa"/>
          </w:tcPr>
          <w:p w:rsidR="001B2731" w:rsidRPr="001B2731" w:rsidRDefault="001B2731">
            <w:pPr>
              <w:rPr>
                <w:sz w:val="24"/>
                <w:szCs w:val="24"/>
              </w:rPr>
            </w:pPr>
            <w:r w:rsidRPr="001B2731">
              <w:rPr>
                <w:sz w:val="24"/>
                <w:szCs w:val="24"/>
              </w:rPr>
              <w:t>Наличие необходимых условий</w:t>
            </w:r>
            <w:r>
              <w:rPr>
                <w:sz w:val="24"/>
                <w:szCs w:val="24"/>
              </w:rPr>
              <w:t xml:space="preserve"> для охраны и укрепления здоровья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организации питания детей</w:t>
            </w:r>
          </w:p>
        </w:tc>
        <w:tc>
          <w:tcPr>
            <w:tcW w:w="4786" w:type="dxa"/>
          </w:tcPr>
          <w:p w:rsidR="001B2731" w:rsidRPr="0062786D" w:rsidRDefault="006278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условия для охраны жизни и здоровья детей</w:t>
            </w:r>
            <w:proofErr w:type="gramStart"/>
            <w:r w:rsidR="007B735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,</w:t>
            </w:r>
            <w:proofErr w:type="gramEnd"/>
            <w:r>
              <w:rPr>
                <w:sz w:val="24"/>
                <w:szCs w:val="24"/>
              </w:rPr>
              <w:t>организации питания:</w:t>
            </w:r>
            <w:r w:rsidR="007B735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установка системы видеонаблюдения,</w:t>
            </w:r>
            <w:r w:rsidR="007B735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монтаж голосового оповещения ПБ,</w:t>
            </w:r>
            <w:r w:rsidR="007B735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замена</w:t>
            </w:r>
            <w:r w:rsidR="007B735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технолог</w:t>
            </w:r>
            <w:r w:rsidR="00C667A6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чного оборудования на пищеблоке</w:t>
            </w:r>
          </w:p>
        </w:tc>
      </w:tr>
      <w:tr w:rsidR="001B2731" w:rsidTr="001B2731">
        <w:tc>
          <w:tcPr>
            <w:tcW w:w="375" w:type="dxa"/>
          </w:tcPr>
          <w:p w:rsidR="001B2731" w:rsidRDefault="001B273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4410" w:type="dxa"/>
          </w:tcPr>
          <w:p w:rsidR="001B2731" w:rsidRPr="001B2731" w:rsidRDefault="001B2731">
            <w:pPr>
              <w:rPr>
                <w:sz w:val="24"/>
                <w:szCs w:val="24"/>
              </w:rPr>
            </w:pPr>
            <w:r w:rsidRPr="001B2731">
              <w:rPr>
                <w:sz w:val="24"/>
                <w:szCs w:val="24"/>
              </w:rPr>
              <w:t xml:space="preserve">Условия для индивидуальной </w:t>
            </w:r>
            <w:r>
              <w:rPr>
                <w:sz w:val="24"/>
                <w:szCs w:val="24"/>
              </w:rPr>
              <w:t xml:space="preserve"> работы с </w:t>
            </w:r>
            <w:r>
              <w:rPr>
                <w:sz w:val="24"/>
                <w:szCs w:val="24"/>
              </w:rPr>
              <w:lastRenderedPageBreak/>
              <w:t>детьми</w:t>
            </w:r>
          </w:p>
        </w:tc>
        <w:tc>
          <w:tcPr>
            <w:tcW w:w="4786" w:type="dxa"/>
          </w:tcPr>
          <w:p w:rsidR="001B2731" w:rsidRPr="007B735D" w:rsidRDefault="007B735D">
            <w:pPr>
              <w:rPr>
                <w:sz w:val="24"/>
                <w:szCs w:val="24"/>
              </w:rPr>
            </w:pPr>
            <w:r w:rsidRPr="007B735D">
              <w:rPr>
                <w:sz w:val="24"/>
                <w:szCs w:val="24"/>
              </w:rPr>
              <w:lastRenderedPageBreak/>
              <w:t xml:space="preserve">Продолжать организацию </w:t>
            </w:r>
            <w:r>
              <w:rPr>
                <w:sz w:val="24"/>
                <w:szCs w:val="24"/>
              </w:rPr>
              <w:t xml:space="preserve">   </w:t>
            </w:r>
            <w:r w:rsidR="00C667A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proofErr w:type="spellStart"/>
            <w:r w:rsidRPr="007B735D">
              <w:rPr>
                <w:sz w:val="24"/>
                <w:szCs w:val="24"/>
              </w:rPr>
              <w:lastRenderedPageBreak/>
              <w:t>воспитательно</w:t>
            </w:r>
            <w:proofErr w:type="spellEnd"/>
            <w:r w:rsidR="00C667A6">
              <w:rPr>
                <w:sz w:val="24"/>
                <w:szCs w:val="24"/>
              </w:rPr>
              <w:t xml:space="preserve">  </w:t>
            </w:r>
            <w:r w:rsidRPr="007B735D">
              <w:rPr>
                <w:sz w:val="24"/>
                <w:szCs w:val="24"/>
              </w:rPr>
              <w:t>-</w:t>
            </w:r>
            <w:r w:rsidR="00C667A6">
              <w:rPr>
                <w:sz w:val="24"/>
                <w:szCs w:val="24"/>
              </w:rPr>
              <w:t xml:space="preserve">  </w:t>
            </w:r>
            <w:r w:rsidRPr="007B735D">
              <w:rPr>
                <w:sz w:val="24"/>
                <w:szCs w:val="24"/>
              </w:rPr>
              <w:t>образовательного</w:t>
            </w:r>
            <w:r>
              <w:rPr>
                <w:sz w:val="24"/>
                <w:szCs w:val="24"/>
              </w:rPr>
              <w:t xml:space="preserve"> процесса на основе учета индивидуальных особенностей детей</w:t>
            </w:r>
          </w:p>
        </w:tc>
      </w:tr>
      <w:tr w:rsidR="001B2731" w:rsidTr="001B2731">
        <w:tc>
          <w:tcPr>
            <w:tcW w:w="375" w:type="dxa"/>
          </w:tcPr>
          <w:p w:rsidR="001B2731" w:rsidRDefault="001B273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4</w:t>
            </w:r>
          </w:p>
        </w:tc>
        <w:tc>
          <w:tcPr>
            <w:tcW w:w="4410" w:type="dxa"/>
          </w:tcPr>
          <w:p w:rsidR="001B2731" w:rsidRPr="001B2731" w:rsidRDefault="001B27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дополнительных образовательных программ</w:t>
            </w:r>
          </w:p>
        </w:tc>
        <w:tc>
          <w:tcPr>
            <w:tcW w:w="4786" w:type="dxa"/>
          </w:tcPr>
          <w:p w:rsidR="001B2731" w:rsidRPr="007B735D" w:rsidRDefault="007B7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Совершенствовать систему дополнительного образования </w:t>
            </w:r>
            <w:proofErr w:type="gramStart"/>
            <w:r>
              <w:rPr>
                <w:sz w:val="24"/>
                <w:szCs w:val="24"/>
              </w:rPr>
              <w:t>:р</w:t>
            </w:r>
            <w:proofErr w:type="gramEnd"/>
            <w:r>
              <w:rPr>
                <w:sz w:val="24"/>
                <w:szCs w:val="24"/>
              </w:rPr>
              <w:t>еализация новых дополнительных образовательных программ ,расширение системы сетевого взаимодействия, введение персонифицированного доп. образования</w:t>
            </w:r>
          </w:p>
        </w:tc>
      </w:tr>
      <w:tr w:rsidR="001B2731" w:rsidTr="001B2731">
        <w:tc>
          <w:tcPr>
            <w:tcW w:w="375" w:type="dxa"/>
          </w:tcPr>
          <w:p w:rsidR="001B2731" w:rsidRDefault="001B273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4410" w:type="dxa"/>
          </w:tcPr>
          <w:p w:rsidR="001B2731" w:rsidRPr="001B2731" w:rsidRDefault="001B27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возможности развития творческих способностей и интересов детей</w:t>
            </w:r>
          </w:p>
        </w:tc>
        <w:tc>
          <w:tcPr>
            <w:tcW w:w="4786" w:type="dxa"/>
          </w:tcPr>
          <w:p w:rsidR="001B2731" w:rsidRPr="007B735D" w:rsidRDefault="007B735D">
            <w:pPr>
              <w:rPr>
                <w:sz w:val="24"/>
                <w:szCs w:val="24"/>
              </w:rPr>
            </w:pPr>
            <w:r w:rsidRPr="007B735D">
              <w:rPr>
                <w:sz w:val="24"/>
                <w:szCs w:val="24"/>
              </w:rPr>
              <w:t>Совершенствовать</w:t>
            </w:r>
            <w:r>
              <w:rPr>
                <w:sz w:val="24"/>
                <w:szCs w:val="24"/>
              </w:rPr>
              <w:t xml:space="preserve">  систему дополнительного образования, расширение системы сетевого взаимодействия</w:t>
            </w:r>
          </w:p>
        </w:tc>
      </w:tr>
      <w:tr w:rsidR="001B2731" w:rsidTr="001B2731">
        <w:tc>
          <w:tcPr>
            <w:tcW w:w="375" w:type="dxa"/>
          </w:tcPr>
          <w:p w:rsidR="001B2731" w:rsidRDefault="001B273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4410" w:type="dxa"/>
          </w:tcPr>
          <w:p w:rsidR="001B2731" w:rsidRPr="001B2731" w:rsidRDefault="001B2731" w:rsidP="001B27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возможности оказания психолого-педагогической, медицинской и социальной</w:t>
            </w:r>
            <w:r w:rsidR="0062786D">
              <w:rPr>
                <w:sz w:val="24"/>
                <w:szCs w:val="24"/>
              </w:rPr>
              <w:t xml:space="preserve"> помощи детям</w:t>
            </w:r>
          </w:p>
        </w:tc>
        <w:tc>
          <w:tcPr>
            <w:tcW w:w="4786" w:type="dxa"/>
          </w:tcPr>
          <w:p w:rsidR="001B2731" w:rsidRPr="007B735D" w:rsidRDefault="007B7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Продолжать организацию </w:t>
            </w:r>
            <w:proofErr w:type="spellStart"/>
            <w:r>
              <w:rPr>
                <w:sz w:val="24"/>
                <w:szCs w:val="24"/>
              </w:rPr>
              <w:t>воспитательно</w:t>
            </w:r>
            <w:proofErr w:type="spellEnd"/>
            <w:r>
              <w:rPr>
                <w:sz w:val="24"/>
                <w:szCs w:val="24"/>
              </w:rPr>
              <w:t>-образовательного процесса на основе учета индивидуальных способностей детей</w:t>
            </w:r>
          </w:p>
        </w:tc>
      </w:tr>
      <w:tr w:rsidR="001B2731" w:rsidTr="001B2731">
        <w:tc>
          <w:tcPr>
            <w:tcW w:w="375" w:type="dxa"/>
          </w:tcPr>
          <w:p w:rsidR="001B2731" w:rsidRDefault="001B273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4410" w:type="dxa"/>
          </w:tcPr>
          <w:p w:rsidR="001B2731" w:rsidRPr="0062786D" w:rsidRDefault="0062786D" w:rsidP="0062786D">
            <w:pPr>
              <w:rPr>
                <w:sz w:val="24"/>
                <w:szCs w:val="24"/>
              </w:rPr>
            </w:pPr>
            <w:r w:rsidRPr="0062786D">
              <w:rPr>
                <w:sz w:val="24"/>
                <w:szCs w:val="24"/>
              </w:rPr>
              <w:t>Наличие</w:t>
            </w:r>
            <w:r>
              <w:rPr>
                <w:sz w:val="24"/>
                <w:szCs w:val="24"/>
              </w:rPr>
              <w:t xml:space="preserve"> условий  обучения и воспитания детей с ограниченными возможностями здоровья</w:t>
            </w:r>
          </w:p>
        </w:tc>
        <w:tc>
          <w:tcPr>
            <w:tcW w:w="4786" w:type="dxa"/>
          </w:tcPr>
          <w:p w:rsidR="001B2731" w:rsidRPr="007B735D" w:rsidRDefault="00671C77" w:rsidP="00C667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«</w:t>
            </w:r>
            <w:proofErr w:type="spellStart"/>
            <w:r>
              <w:rPr>
                <w:sz w:val="24"/>
                <w:szCs w:val="24"/>
              </w:rPr>
              <w:t>Безбарьерная</w:t>
            </w:r>
            <w:proofErr w:type="spellEnd"/>
            <w:r>
              <w:rPr>
                <w:sz w:val="24"/>
                <w:szCs w:val="24"/>
              </w:rPr>
              <w:t xml:space="preserve"> среда»  и </w:t>
            </w:r>
            <w:proofErr w:type="spellStart"/>
            <w:r>
              <w:rPr>
                <w:sz w:val="24"/>
                <w:szCs w:val="24"/>
              </w:rPr>
              <w:t>доп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 .</w:t>
            </w:r>
            <w:proofErr w:type="gramEnd"/>
            <w:r>
              <w:rPr>
                <w:sz w:val="24"/>
                <w:szCs w:val="24"/>
              </w:rPr>
              <w:t xml:space="preserve"> поступлений размещение на территории оборудования и носителей ,необходимых для обеспечения  бе</w:t>
            </w:r>
            <w:r w:rsidR="00C667A6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пр</w:t>
            </w:r>
            <w:r w:rsidR="00C667A6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пятственного доступа в детский сад инвалидов , имеющие стойкие нарушение слуха, зрения, передвижения…</w:t>
            </w:r>
          </w:p>
        </w:tc>
      </w:tr>
    </w:tbl>
    <w:p w:rsidR="001B2731" w:rsidRDefault="001B2731">
      <w:pPr>
        <w:rPr>
          <w:sz w:val="32"/>
          <w:szCs w:val="32"/>
        </w:rPr>
      </w:pPr>
    </w:p>
    <w:p w:rsidR="00671C77" w:rsidRDefault="00671C77">
      <w:pPr>
        <w:rPr>
          <w:b/>
        </w:rPr>
      </w:pPr>
      <w:r>
        <w:rPr>
          <w:b/>
        </w:rPr>
        <w:t xml:space="preserve">                                                                           Критерий 3</w:t>
      </w:r>
    </w:p>
    <w:p w:rsidR="00671C77" w:rsidRPr="00E95569" w:rsidRDefault="00671C77">
      <w:pPr>
        <w:rPr>
          <w:b/>
          <w:i/>
          <w:sz w:val="32"/>
          <w:szCs w:val="32"/>
        </w:rPr>
      </w:pPr>
      <w:r w:rsidRPr="00E95569">
        <w:rPr>
          <w:b/>
          <w:i/>
          <w:sz w:val="32"/>
          <w:szCs w:val="32"/>
        </w:rPr>
        <w:t>Доброжелательность</w:t>
      </w:r>
      <w:proofErr w:type="gramStart"/>
      <w:r w:rsidRPr="00E95569">
        <w:rPr>
          <w:b/>
          <w:i/>
          <w:sz w:val="32"/>
          <w:szCs w:val="32"/>
        </w:rPr>
        <w:t xml:space="preserve"> ,</w:t>
      </w:r>
      <w:proofErr w:type="gramEnd"/>
      <w:r w:rsidRPr="00E95569">
        <w:rPr>
          <w:b/>
          <w:i/>
          <w:sz w:val="32"/>
          <w:szCs w:val="32"/>
        </w:rPr>
        <w:t>вежливость</w:t>
      </w:r>
      <w:r w:rsidR="00C667A6">
        <w:rPr>
          <w:b/>
          <w:i/>
          <w:sz w:val="32"/>
          <w:szCs w:val="32"/>
        </w:rPr>
        <w:t xml:space="preserve"> </w:t>
      </w:r>
      <w:r w:rsidRPr="00E95569">
        <w:rPr>
          <w:b/>
          <w:i/>
          <w:sz w:val="32"/>
          <w:szCs w:val="32"/>
        </w:rPr>
        <w:t>,компетентность работников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"/>
        <w:gridCol w:w="4408"/>
        <w:gridCol w:w="4784"/>
      </w:tblGrid>
      <w:tr w:rsidR="00E95569" w:rsidTr="00E95569">
        <w:tc>
          <w:tcPr>
            <w:tcW w:w="375" w:type="dxa"/>
          </w:tcPr>
          <w:p w:rsidR="00E95569" w:rsidRDefault="00E95569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4410" w:type="dxa"/>
          </w:tcPr>
          <w:p w:rsidR="00E95569" w:rsidRPr="00E95569" w:rsidRDefault="00E95569" w:rsidP="00E9556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доброжелательн</w:t>
            </w:r>
            <w:r w:rsidRPr="00E95569">
              <w:rPr>
                <w:sz w:val="24"/>
                <w:szCs w:val="24"/>
              </w:rPr>
              <w:t>ости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вежливости работников учреждения</w:t>
            </w:r>
          </w:p>
        </w:tc>
        <w:tc>
          <w:tcPr>
            <w:tcW w:w="4786" w:type="dxa"/>
          </w:tcPr>
          <w:p w:rsidR="00E95569" w:rsidRPr="00E95569" w:rsidRDefault="00E95569" w:rsidP="00E955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кадровую политику на основе требований профессиональной компетенции</w:t>
            </w:r>
          </w:p>
        </w:tc>
      </w:tr>
      <w:tr w:rsidR="00E95569" w:rsidTr="00E95569">
        <w:tc>
          <w:tcPr>
            <w:tcW w:w="375" w:type="dxa"/>
          </w:tcPr>
          <w:p w:rsidR="00E95569" w:rsidRDefault="00E95569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4410" w:type="dxa"/>
          </w:tcPr>
          <w:p w:rsidR="00E95569" w:rsidRPr="00E95569" w:rsidRDefault="00E955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компетентности работников</w:t>
            </w:r>
          </w:p>
        </w:tc>
        <w:tc>
          <w:tcPr>
            <w:tcW w:w="4786" w:type="dxa"/>
          </w:tcPr>
          <w:p w:rsidR="00E95569" w:rsidRPr="00E95569" w:rsidRDefault="00E955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кадровую политику на основе требований профессиональной компетенции</w:t>
            </w:r>
          </w:p>
        </w:tc>
      </w:tr>
    </w:tbl>
    <w:p w:rsidR="00671C77" w:rsidRDefault="00671C77">
      <w:pPr>
        <w:rPr>
          <w:b/>
          <w:i/>
          <w:sz w:val="32"/>
          <w:szCs w:val="32"/>
        </w:rPr>
      </w:pPr>
    </w:p>
    <w:p w:rsidR="00E95569" w:rsidRDefault="00E9556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</w:t>
      </w:r>
      <w:r w:rsidRPr="00E95569">
        <w:rPr>
          <w:b/>
          <w:sz w:val="24"/>
          <w:szCs w:val="24"/>
        </w:rPr>
        <w:t>Критерий 4</w:t>
      </w:r>
    </w:p>
    <w:p w:rsidR="00E95569" w:rsidRDefault="00E95569">
      <w:pPr>
        <w:rPr>
          <w:b/>
          <w:i/>
          <w:sz w:val="32"/>
          <w:szCs w:val="32"/>
        </w:rPr>
      </w:pPr>
      <w:r w:rsidRPr="00E95569">
        <w:rPr>
          <w:b/>
          <w:i/>
          <w:sz w:val="32"/>
          <w:szCs w:val="32"/>
        </w:rPr>
        <w:t>Удовлетворенность</w:t>
      </w:r>
      <w:r>
        <w:rPr>
          <w:b/>
          <w:i/>
          <w:sz w:val="32"/>
          <w:szCs w:val="32"/>
        </w:rPr>
        <w:t xml:space="preserve"> качеством образовательной деятельности организации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"/>
        <w:gridCol w:w="19"/>
        <w:gridCol w:w="4458"/>
        <w:gridCol w:w="4715"/>
      </w:tblGrid>
      <w:tr w:rsidR="00E95569" w:rsidTr="00C667A6">
        <w:tc>
          <w:tcPr>
            <w:tcW w:w="379" w:type="dxa"/>
            <w:gridSpan w:val="2"/>
          </w:tcPr>
          <w:p w:rsidR="00E95569" w:rsidRDefault="00E95569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4467" w:type="dxa"/>
          </w:tcPr>
          <w:p w:rsidR="00E95569" w:rsidRPr="00C667A6" w:rsidRDefault="00C667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материально-технического обеспечения учреждения</w:t>
            </w:r>
          </w:p>
        </w:tc>
        <w:tc>
          <w:tcPr>
            <w:tcW w:w="4725" w:type="dxa"/>
          </w:tcPr>
          <w:p w:rsidR="00E95569" w:rsidRPr="00C667A6" w:rsidRDefault="00C667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политику информационной открытости ДОУ</w:t>
            </w:r>
          </w:p>
        </w:tc>
      </w:tr>
      <w:tr w:rsidR="00E95569" w:rsidTr="00C667A6">
        <w:tc>
          <w:tcPr>
            <w:tcW w:w="379" w:type="dxa"/>
            <w:gridSpan w:val="2"/>
          </w:tcPr>
          <w:p w:rsidR="00E95569" w:rsidRDefault="00E95569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4467" w:type="dxa"/>
          </w:tcPr>
          <w:p w:rsidR="00E95569" w:rsidRPr="00C667A6" w:rsidRDefault="00C667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качества предоставляемых </w:t>
            </w:r>
            <w:r>
              <w:rPr>
                <w:sz w:val="24"/>
                <w:szCs w:val="24"/>
              </w:rPr>
              <w:lastRenderedPageBreak/>
              <w:t>образовательных услуг</w:t>
            </w:r>
          </w:p>
        </w:tc>
        <w:tc>
          <w:tcPr>
            <w:tcW w:w="4725" w:type="dxa"/>
          </w:tcPr>
          <w:p w:rsidR="00E95569" w:rsidRDefault="00C667A6">
            <w:pPr>
              <w:rPr>
                <w:b/>
                <w:i/>
                <w:sz w:val="32"/>
                <w:szCs w:val="32"/>
              </w:rPr>
            </w:pPr>
            <w:r>
              <w:rPr>
                <w:sz w:val="24"/>
                <w:szCs w:val="24"/>
              </w:rPr>
              <w:lastRenderedPageBreak/>
              <w:t xml:space="preserve">Продолжать политику информационной </w:t>
            </w:r>
            <w:r>
              <w:rPr>
                <w:sz w:val="24"/>
                <w:szCs w:val="24"/>
              </w:rPr>
              <w:lastRenderedPageBreak/>
              <w:t>открытости ДОУ</w:t>
            </w:r>
          </w:p>
        </w:tc>
      </w:tr>
      <w:tr w:rsidR="00C667A6" w:rsidTr="00C667A6">
        <w:tc>
          <w:tcPr>
            <w:tcW w:w="360" w:type="dxa"/>
          </w:tcPr>
          <w:p w:rsidR="00C667A6" w:rsidRDefault="00C667A6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lastRenderedPageBreak/>
              <w:t>3</w:t>
            </w:r>
          </w:p>
        </w:tc>
        <w:tc>
          <w:tcPr>
            <w:tcW w:w="4486" w:type="dxa"/>
            <w:gridSpan w:val="2"/>
            <w:tcBorders>
              <w:bottom w:val="single" w:sz="4" w:space="0" w:color="auto"/>
            </w:tcBorders>
          </w:tcPr>
          <w:p w:rsidR="00C667A6" w:rsidRPr="00C667A6" w:rsidRDefault="00C667A6" w:rsidP="00C667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Рекомендации учреждения родственникам и знакомым</w:t>
            </w:r>
          </w:p>
        </w:tc>
        <w:tc>
          <w:tcPr>
            <w:tcW w:w="4725" w:type="dxa"/>
          </w:tcPr>
          <w:p w:rsidR="00C667A6" w:rsidRDefault="00C667A6">
            <w:pPr>
              <w:rPr>
                <w:b/>
                <w:i/>
                <w:sz w:val="32"/>
                <w:szCs w:val="32"/>
              </w:rPr>
            </w:pPr>
            <w:r>
              <w:rPr>
                <w:sz w:val="24"/>
                <w:szCs w:val="24"/>
              </w:rPr>
              <w:t>Продолжать политику информационной открытости ДОУ</w:t>
            </w:r>
          </w:p>
        </w:tc>
      </w:tr>
    </w:tbl>
    <w:p w:rsidR="00E95569" w:rsidRPr="00E95569" w:rsidRDefault="00E95569">
      <w:pPr>
        <w:rPr>
          <w:b/>
          <w:i/>
          <w:sz w:val="32"/>
          <w:szCs w:val="32"/>
        </w:rPr>
      </w:pPr>
    </w:p>
    <w:sectPr w:rsidR="00E95569" w:rsidRPr="00E95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8E8"/>
    <w:rsid w:val="000A7952"/>
    <w:rsid w:val="001B2731"/>
    <w:rsid w:val="0062786D"/>
    <w:rsid w:val="00671C77"/>
    <w:rsid w:val="007920E6"/>
    <w:rsid w:val="007B735D"/>
    <w:rsid w:val="00C667A6"/>
    <w:rsid w:val="00E008E8"/>
    <w:rsid w:val="00E9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2018-09-26T18:17:00Z</dcterms:created>
  <dcterms:modified xsi:type="dcterms:W3CDTF">2018-09-26T19:37:00Z</dcterms:modified>
</cp:coreProperties>
</file>